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141413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141413"/>
          <w:sz w:val="28"/>
          <w:szCs w:val="28"/>
        </w:rPr>
        <w:t>Job Description for Volunteer Coordinator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2327 L Street, Sacramento, CA 95816-5014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The PTA Volunteer Coordinator oversees the activities of the school volunteers and represents them on the PTA executive board.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 xml:space="preserve">Review program procedures within the </w:t>
      </w:r>
      <w:r>
        <w:rPr>
          <w:rFonts w:ascii="Arial" w:hAnsi="Arial" w:cs="Arial"/>
          <w:i/>
          <w:iCs/>
          <w:color w:val="141413"/>
          <w:sz w:val="18"/>
          <w:szCs w:val="18"/>
        </w:rPr>
        <w:t>California State PTA Toolkit</w:t>
      </w:r>
      <w:r>
        <w:rPr>
          <w:rFonts w:ascii="Arial" w:hAnsi="Arial" w:cs="Arial"/>
          <w:color w:val="141413"/>
          <w:sz w:val="18"/>
          <w:szCs w:val="18"/>
        </w:rPr>
        <w:t>. Meet with the principal to review school and school dis- trict policies and procedures regarding volunteers on campus.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141413"/>
          <w:sz w:val="15"/>
          <w:szCs w:val="15"/>
        </w:rPr>
      </w:pPr>
      <w:r>
        <w:rPr>
          <w:rFonts w:ascii="Arial" w:hAnsi="Arial" w:cs="Arial"/>
          <w:b/>
          <w:bCs/>
          <w:color w:val="141413"/>
          <w:sz w:val="20"/>
          <w:szCs w:val="20"/>
        </w:rPr>
        <w:t>A</w:t>
      </w:r>
      <w:r>
        <w:rPr>
          <w:rFonts w:ascii="Arial" w:hAnsi="Arial" w:cs="Arial"/>
          <w:b/>
          <w:bCs/>
          <w:color w:val="141413"/>
          <w:sz w:val="15"/>
          <w:szCs w:val="15"/>
        </w:rPr>
        <w:t>ssess</w:t>
      </w:r>
      <w:r>
        <w:rPr>
          <w:rFonts w:ascii="Arial" w:hAnsi="Arial" w:cs="Arial"/>
          <w:b/>
          <w:bCs/>
          <w:color w:val="141413"/>
          <w:sz w:val="20"/>
          <w:szCs w:val="20"/>
        </w:rPr>
        <w:t>, R</w:t>
      </w:r>
      <w:r>
        <w:rPr>
          <w:rFonts w:ascii="Arial" w:hAnsi="Arial" w:cs="Arial"/>
          <w:b/>
          <w:bCs/>
          <w:color w:val="141413"/>
          <w:sz w:val="15"/>
          <w:szCs w:val="15"/>
        </w:rPr>
        <w:t xml:space="preserve">eCRuiT And </w:t>
      </w:r>
      <w:r>
        <w:rPr>
          <w:rFonts w:ascii="Arial" w:hAnsi="Arial" w:cs="Arial"/>
          <w:b/>
          <w:bCs/>
          <w:color w:val="141413"/>
          <w:sz w:val="20"/>
          <w:szCs w:val="20"/>
        </w:rPr>
        <w:t>P</w:t>
      </w:r>
      <w:r>
        <w:rPr>
          <w:rFonts w:ascii="Arial" w:hAnsi="Arial" w:cs="Arial"/>
          <w:b/>
          <w:bCs/>
          <w:color w:val="141413"/>
          <w:sz w:val="15"/>
          <w:szCs w:val="15"/>
        </w:rPr>
        <w:t>RePARe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Assess the need for volunteers at the school.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Recruit from all segments of the community.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Train the volunteer to ensure that school district require- ments are met (health standards, liability, etc.). Contact council or district PTA and school district to determine standards.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Provide opportunities for orientation and training. – Furnish a handbook or instruction/information sheet. – Provide volunteers’ identification badges.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141413"/>
          <w:sz w:val="15"/>
          <w:szCs w:val="15"/>
        </w:rPr>
      </w:pPr>
      <w:r>
        <w:rPr>
          <w:rFonts w:ascii="Arial" w:hAnsi="Arial" w:cs="Arial"/>
          <w:b/>
          <w:bCs/>
          <w:color w:val="141413"/>
          <w:sz w:val="20"/>
          <w:szCs w:val="20"/>
        </w:rPr>
        <w:t>s</w:t>
      </w:r>
      <w:r>
        <w:rPr>
          <w:rFonts w:ascii="Arial" w:hAnsi="Arial" w:cs="Arial"/>
          <w:b/>
          <w:bCs/>
          <w:color w:val="141413"/>
          <w:sz w:val="15"/>
          <w:szCs w:val="15"/>
        </w:rPr>
        <w:t>Chedule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Maintain a center for volunteer sign-in and recording of hours served.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Keep an up-to-date listing of active and substitute volun- teers.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141413"/>
          <w:sz w:val="15"/>
          <w:szCs w:val="15"/>
        </w:rPr>
      </w:pPr>
      <w:r>
        <w:rPr>
          <w:rFonts w:ascii="Arial" w:hAnsi="Arial" w:cs="Arial"/>
          <w:b/>
          <w:bCs/>
          <w:color w:val="141413"/>
          <w:sz w:val="20"/>
          <w:szCs w:val="20"/>
        </w:rPr>
        <w:t>A</w:t>
      </w:r>
      <w:r>
        <w:rPr>
          <w:rFonts w:ascii="Arial" w:hAnsi="Arial" w:cs="Arial"/>
          <w:b/>
          <w:bCs/>
          <w:color w:val="141413"/>
          <w:sz w:val="15"/>
          <w:szCs w:val="15"/>
        </w:rPr>
        <w:t xml:space="preserve">ddiTiOnAl </w:t>
      </w:r>
      <w:r>
        <w:rPr>
          <w:rFonts w:ascii="Arial" w:hAnsi="Arial" w:cs="Arial"/>
          <w:b/>
          <w:bCs/>
          <w:color w:val="141413"/>
          <w:sz w:val="20"/>
          <w:szCs w:val="20"/>
        </w:rPr>
        <w:t>A</w:t>
      </w:r>
      <w:r>
        <w:rPr>
          <w:rFonts w:ascii="Arial" w:hAnsi="Arial" w:cs="Arial"/>
          <w:b/>
          <w:bCs/>
          <w:color w:val="141413"/>
          <w:sz w:val="15"/>
          <w:szCs w:val="15"/>
        </w:rPr>
        <w:t>CTiviTies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Keep a Volunteer Tally Sheet (Forms, Chapter 9) account- ing for all volunteer hours, and help the historian prepare all reports required by the California State PTA.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Publicize volunteer opportunities.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Promote the value of the school volunteer program with the community.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Plan a recognition activity for volunteers at the end of the school year.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Bring motions to executive board/association on behalf of volunteer committee.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141413"/>
          <w:sz w:val="15"/>
          <w:szCs w:val="15"/>
        </w:rPr>
      </w:pPr>
      <w:r>
        <w:rPr>
          <w:rFonts w:ascii="Arial" w:hAnsi="Arial" w:cs="Arial"/>
          <w:b/>
          <w:bCs/>
          <w:color w:val="141413"/>
          <w:sz w:val="20"/>
          <w:szCs w:val="20"/>
        </w:rPr>
        <w:t>h</w:t>
      </w:r>
      <w:r>
        <w:rPr>
          <w:rFonts w:ascii="Arial" w:hAnsi="Arial" w:cs="Arial"/>
          <w:b/>
          <w:bCs/>
          <w:color w:val="141413"/>
          <w:sz w:val="15"/>
          <w:szCs w:val="15"/>
        </w:rPr>
        <w:t xml:space="preserve">elPful </w:t>
      </w:r>
      <w:r>
        <w:rPr>
          <w:rFonts w:ascii="Arial" w:hAnsi="Arial" w:cs="Arial"/>
          <w:b/>
          <w:bCs/>
          <w:color w:val="141413"/>
          <w:sz w:val="20"/>
          <w:szCs w:val="20"/>
        </w:rPr>
        <w:t>i</w:t>
      </w:r>
      <w:r>
        <w:rPr>
          <w:rFonts w:ascii="Arial" w:hAnsi="Arial" w:cs="Arial"/>
          <w:b/>
          <w:bCs/>
          <w:color w:val="141413"/>
          <w:sz w:val="15"/>
          <w:szCs w:val="15"/>
        </w:rPr>
        <w:t>nfORmATiOn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Collect names and contact information (addresses, telephone, e-mail) for the following individuals to provide to the volunteers: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volunteer coordinator – volunteers – PTA president – site administrator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school secretary – nurse – librarian – custodian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– classroom teachers, including grade levels and room num- bers.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141413"/>
          <w:sz w:val="15"/>
          <w:szCs w:val="15"/>
        </w:rPr>
      </w:pPr>
      <w:r>
        <w:rPr>
          <w:rFonts w:ascii="Arial" w:hAnsi="Arial" w:cs="Arial"/>
          <w:b/>
          <w:bCs/>
          <w:color w:val="141413"/>
          <w:sz w:val="20"/>
          <w:szCs w:val="20"/>
        </w:rPr>
        <w:t>A</w:t>
      </w:r>
      <w:r>
        <w:rPr>
          <w:rFonts w:ascii="Arial" w:hAnsi="Arial" w:cs="Arial"/>
          <w:b/>
          <w:bCs/>
          <w:color w:val="141413"/>
          <w:sz w:val="15"/>
          <w:szCs w:val="15"/>
        </w:rPr>
        <w:t xml:space="preserve">ddiTiOnAl </w:t>
      </w:r>
      <w:r>
        <w:rPr>
          <w:rFonts w:ascii="Arial" w:hAnsi="Arial" w:cs="Arial"/>
          <w:b/>
          <w:bCs/>
          <w:color w:val="141413"/>
          <w:sz w:val="20"/>
          <w:szCs w:val="20"/>
        </w:rPr>
        <w:t>R</w:t>
      </w:r>
      <w:r>
        <w:rPr>
          <w:rFonts w:ascii="Arial" w:hAnsi="Arial" w:cs="Arial"/>
          <w:b/>
          <w:bCs/>
          <w:color w:val="141413"/>
          <w:sz w:val="15"/>
          <w:szCs w:val="15"/>
        </w:rPr>
        <w:t>esOuRCes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• Council and district PTA volunteer coordinator/chairman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• School district administrators for information regarding con- tract negotiations with employee bargaining units outlining which jobs may be done by volunteers.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• Community and civic organizations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• Active school/community volunteer programs in surrounding communities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• Community programs that involve volunteers • Adopt-a-school partnership programs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 xml:space="preserve">– National PTA </w:t>
      </w:r>
      <w:r>
        <w:rPr>
          <w:rFonts w:ascii="Arial" w:hAnsi="Arial" w:cs="Arial"/>
          <w:i/>
          <w:iCs/>
          <w:color w:val="141413"/>
          <w:sz w:val="18"/>
          <w:szCs w:val="18"/>
        </w:rPr>
        <w:t>Quick-Reference Guide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 xml:space="preserve">– </w:t>
      </w:r>
      <w:r>
        <w:rPr>
          <w:rFonts w:ascii="Arial" w:hAnsi="Arial" w:cs="Arial"/>
          <w:i/>
          <w:iCs/>
          <w:color w:val="141413"/>
          <w:sz w:val="18"/>
          <w:szCs w:val="18"/>
        </w:rPr>
        <w:t>Parents Empowering Parents Guide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 xml:space="preserve">– </w:t>
      </w:r>
      <w:r>
        <w:rPr>
          <w:rFonts w:ascii="Arial" w:hAnsi="Arial" w:cs="Arial"/>
          <w:i/>
          <w:iCs/>
          <w:color w:val="141413"/>
          <w:sz w:val="18"/>
          <w:szCs w:val="18"/>
        </w:rPr>
        <w:t xml:space="preserve">Insurance and Loss Prevention Guide </w:t>
      </w:r>
      <w:r>
        <w:rPr>
          <w:rFonts w:ascii="Arial" w:hAnsi="Arial" w:cs="Arial"/>
          <w:color w:val="141413"/>
          <w:sz w:val="18"/>
          <w:szCs w:val="18"/>
        </w:rPr>
        <w:t>(English and Spanish) mailed annually to PTA presidents</w:t>
      </w:r>
    </w:p>
    <w:p w:rsidR="00315218" w:rsidRDefault="00315218" w:rsidP="00315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 xml:space="preserve">– </w:t>
      </w:r>
      <w:r>
        <w:rPr>
          <w:rFonts w:ascii="Arial" w:hAnsi="Arial" w:cs="Arial"/>
          <w:i/>
          <w:iCs/>
          <w:color w:val="141413"/>
          <w:sz w:val="18"/>
          <w:szCs w:val="18"/>
        </w:rPr>
        <w:t>Bylaws for Local PTA/PTSA Units</w:t>
      </w:r>
    </w:p>
    <w:p w:rsidR="002F1EEE" w:rsidRDefault="00315218" w:rsidP="00315218">
      <w:r>
        <w:rPr>
          <w:rFonts w:ascii="Arial" w:hAnsi="Arial" w:cs="Arial"/>
          <w:color w:val="141413"/>
          <w:sz w:val="18"/>
          <w:szCs w:val="18"/>
        </w:rPr>
        <w:t>04/2005</w:t>
      </w:r>
    </w:p>
    <w:sectPr w:rsidR="002F1EEE" w:rsidSect="00584C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5218"/>
    <w:rsid w:val="0031521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Ext. 187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Kelsey</dc:creator>
  <cp:keywords/>
  <cp:lastModifiedBy>Michelle Kelsey</cp:lastModifiedBy>
  <cp:revision>1</cp:revision>
  <dcterms:created xsi:type="dcterms:W3CDTF">2013-01-22T03:50:00Z</dcterms:created>
  <dcterms:modified xsi:type="dcterms:W3CDTF">2013-01-22T03:51:00Z</dcterms:modified>
</cp:coreProperties>
</file>